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F84709" w14:textId="397336D3" w:rsidR="00AD1B8D" w:rsidRDefault="00AD1B8D" w:rsidP="00AD1B8D">
      <w:pPr>
        <w:spacing w:after="0" w:line="240" w:lineRule="auto"/>
        <w:ind w:right="284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Приложение</w:t>
      </w:r>
    </w:p>
    <w:p w14:paraId="140B1D2A" w14:textId="77777777" w:rsidR="003A1628" w:rsidRPr="003A1628" w:rsidRDefault="003A1628" w:rsidP="00AD1B8D">
      <w:pPr>
        <w:spacing w:after="0" w:line="240" w:lineRule="auto"/>
        <w:ind w:right="284"/>
        <w:jc w:val="right"/>
        <w:rPr>
          <w:rFonts w:ascii="Times New Roman" w:hAnsi="Times New Roman" w:cs="Times New Roman"/>
          <w:sz w:val="16"/>
          <w:szCs w:val="16"/>
        </w:rPr>
      </w:pPr>
    </w:p>
    <w:p w14:paraId="792F7BD7" w14:textId="6329D754" w:rsidR="00320F63" w:rsidRDefault="00320F63" w:rsidP="00320F6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Эффективность реализации муниципальных программ </w:t>
      </w:r>
      <w:r w:rsidR="0036251A">
        <w:rPr>
          <w:rFonts w:ascii="Times New Roman" w:hAnsi="Times New Roman" w:cs="Times New Roman"/>
          <w:sz w:val="32"/>
          <w:szCs w:val="32"/>
        </w:rPr>
        <w:br/>
      </w:r>
      <w:r>
        <w:rPr>
          <w:rFonts w:ascii="Times New Roman" w:hAnsi="Times New Roman" w:cs="Times New Roman"/>
          <w:sz w:val="32"/>
          <w:szCs w:val="32"/>
        </w:rPr>
        <w:t xml:space="preserve">города Ростова-на-Дону за </w:t>
      </w:r>
      <w:r w:rsidR="002B108E">
        <w:rPr>
          <w:rFonts w:ascii="Times New Roman" w:hAnsi="Times New Roman" w:cs="Times New Roman"/>
          <w:sz w:val="32"/>
          <w:szCs w:val="32"/>
        </w:rPr>
        <w:t>9 месяцев</w:t>
      </w:r>
      <w:r w:rsidR="00A13117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202</w:t>
      </w:r>
      <w:r w:rsidR="00537945">
        <w:rPr>
          <w:rFonts w:ascii="Times New Roman" w:hAnsi="Times New Roman" w:cs="Times New Roman"/>
          <w:sz w:val="32"/>
          <w:szCs w:val="32"/>
        </w:rPr>
        <w:t>3</w:t>
      </w:r>
      <w:r w:rsidR="0036251A">
        <w:rPr>
          <w:rFonts w:ascii="Times New Roman" w:hAnsi="Times New Roman" w:cs="Times New Roman"/>
          <w:sz w:val="32"/>
          <w:szCs w:val="32"/>
        </w:rPr>
        <w:t xml:space="preserve"> год</w:t>
      </w:r>
      <w:r w:rsidR="00A13117">
        <w:rPr>
          <w:rFonts w:ascii="Times New Roman" w:hAnsi="Times New Roman" w:cs="Times New Roman"/>
          <w:sz w:val="32"/>
          <w:szCs w:val="32"/>
        </w:rPr>
        <w:t>а</w:t>
      </w:r>
    </w:p>
    <w:p w14:paraId="05E45F41" w14:textId="77777777" w:rsidR="00644BAA" w:rsidRDefault="00644BAA" w:rsidP="00320F63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-111"/>
        <w:tblW w:w="4818" w:type="pct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5968"/>
        <w:gridCol w:w="1563"/>
        <w:gridCol w:w="1415"/>
        <w:gridCol w:w="1276"/>
      </w:tblGrid>
      <w:tr w:rsidR="00320F63" w:rsidRPr="00320F63" w14:paraId="3568B409" w14:textId="77777777" w:rsidTr="002B10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3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Borders>
              <w:bottom w:val="none" w:sz="0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8A7C223" w14:textId="77777777" w:rsidR="00320F63" w:rsidRPr="00320F63" w:rsidRDefault="00320F63" w:rsidP="00320F6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20F63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</w:p>
        </w:tc>
        <w:tc>
          <w:tcPr>
            <w:tcW w:w="5968" w:type="dxa"/>
            <w:tcBorders>
              <w:bottom w:val="none" w:sz="0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6CF7EFF" w14:textId="77777777" w:rsidR="00320F63" w:rsidRPr="00320F63" w:rsidRDefault="00320F63" w:rsidP="00320F63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20F63">
              <w:rPr>
                <w:rFonts w:ascii="Times New Roman" w:hAnsi="Times New Roman" w:cs="Times New Roman"/>
                <w:b w:val="0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1563" w:type="dxa"/>
            <w:tcBorders>
              <w:bottom w:val="none" w:sz="0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147E504" w14:textId="676FFCC7" w:rsidR="00320F63" w:rsidRPr="00320F63" w:rsidRDefault="00320F63" w:rsidP="00320F63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</w:rPr>
            </w:pPr>
            <w:r w:rsidRPr="00320F63">
              <w:rPr>
                <w:rFonts w:ascii="Times New Roman" w:hAnsi="Times New Roman" w:cs="Times New Roman"/>
                <w:b w:val="0"/>
              </w:rPr>
              <w:t xml:space="preserve">Итоговая </w:t>
            </w:r>
            <w:r w:rsidRPr="00320F63">
              <w:rPr>
                <w:rFonts w:ascii="Times New Roman" w:hAnsi="Times New Roman" w:cs="Times New Roman"/>
                <w:b w:val="0"/>
              </w:rPr>
              <w:br/>
              <w:t>эффективность</w:t>
            </w:r>
          </w:p>
        </w:tc>
        <w:tc>
          <w:tcPr>
            <w:tcW w:w="1415" w:type="dxa"/>
            <w:tcBorders>
              <w:bottom w:val="none" w:sz="0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E297EE7" w14:textId="77777777" w:rsidR="00320F63" w:rsidRPr="00320F63" w:rsidRDefault="00320F63" w:rsidP="00320F63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320F63">
              <w:rPr>
                <w:rFonts w:ascii="Times New Roman" w:hAnsi="Times New Roman" w:cs="Times New Roman"/>
                <w:b w:val="0"/>
              </w:rPr>
              <w:t>Бюджетная эффектив</w:t>
            </w:r>
            <w:r w:rsidR="003917F3">
              <w:rPr>
                <w:rFonts w:ascii="Times New Roman" w:hAnsi="Times New Roman" w:cs="Times New Roman"/>
                <w:b w:val="0"/>
              </w:rPr>
              <w:t>-</w:t>
            </w:r>
          </w:p>
          <w:p w14:paraId="78F64373" w14:textId="48E42F01" w:rsidR="00320F63" w:rsidRPr="00320F63" w:rsidRDefault="00320F63" w:rsidP="00320F63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</w:rPr>
            </w:pPr>
            <w:r w:rsidRPr="00320F63">
              <w:rPr>
                <w:rFonts w:ascii="Times New Roman" w:hAnsi="Times New Roman" w:cs="Times New Roman"/>
                <w:b w:val="0"/>
              </w:rPr>
              <w:t>ность</w:t>
            </w:r>
          </w:p>
        </w:tc>
        <w:tc>
          <w:tcPr>
            <w:tcW w:w="1276" w:type="dxa"/>
            <w:tcBorders>
              <w:bottom w:val="none" w:sz="0" w:space="0" w:color="auto"/>
            </w:tcBorders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  <w:hideMark/>
          </w:tcPr>
          <w:p w14:paraId="1A868352" w14:textId="2180EE5B" w:rsidR="00320F63" w:rsidRPr="00320F63" w:rsidRDefault="00320F63" w:rsidP="00320F63">
            <w:pPr>
              <w:spacing w:before="20" w:after="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320F63">
              <w:rPr>
                <w:rFonts w:ascii="Times New Roman" w:hAnsi="Times New Roman" w:cs="Times New Roman"/>
                <w:b w:val="0"/>
              </w:rPr>
              <w:t>Достижение целевых показателей</w:t>
            </w:r>
          </w:p>
        </w:tc>
      </w:tr>
      <w:tr w:rsidR="002B108E" w:rsidRPr="00320F63" w14:paraId="6898F598" w14:textId="77777777" w:rsidTr="002B108E">
        <w:trPr>
          <w:trHeight w:val="3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95AE204" w14:textId="198C635D" w:rsidR="002B108E" w:rsidRPr="00320F63" w:rsidRDefault="002B108E" w:rsidP="002B108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E9D7D2F" w14:textId="7ABF30E7" w:rsidR="002B108E" w:rsidRPr="00537945" w:rsidRDefault="002B108E" w:rsidP="002B108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Развитие физической культуры и спорта в городе Ростове-на-Дону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AD843B9" w14:textId="5A683C41" w:rsidR="002B108E" w:rsidRPr="001F56AC" w:rsidRDefault="002B108E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86,3%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5AAED45" w14:textId="04FF1B5B" w:rsidR="002B108E" w:rsidRPr="001F56AC" w:rsidRDefault="002B108E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76,1%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95D3A78" w14:textId="4233A727" w:rsidR="002B108E" w:rsidRPr="001F56AC" w:rsidRDefault="002B108E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96,4%</w:t>
            </w:r>
          </w:p>
        </w:tc>
      </w:tr>
      <w:tr w:rsidR="002B108E" w:rsidRPr="00320F63" w14:paraId="68CC81C9" w14:textId="77777777" w:rsidTr="00243328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39500AC" w14:textId="5B72FEB3" w:rsidR="002B108E" w:rsidRPr="00320F63" w:rsidRDefault="002B108E" w:rsidP="002B108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6478666" w14:textId="77777777" w:rsidR="002B108E" w:rsidRPr="00537945" w:rsidRDefault="002B108E" w:rsidP="002B108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Сохранение и развитие культуры и искусства города Ростова-на-Дону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0FBCE93" w14:textId="2600B5F0" w:rsidR="002B108E" w:rsidRPr="001F56AC" w:rsidRDefault="002B108E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85,0%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73096E0" w14:textId="1D13E0DD" w:rsidR="002B108E" w:rsidRPr="001F56AC" w:rsidRDefault="002B108E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75,1%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E18CF11" w14:textId="690954EC" w:rsidR="002B108E" w:rsidRPr="001F56AC" w:rsidRDefault="002B108E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94,9%</w:t>
            </w:r>
          </w:p>
        </w:tc>
      </w:tr>
      <w:tr w:rsidR="002B108E" w:rsidRPr="00320F63" w14:paraId="1E78FB49" w14:textId="77777777" w:rsidTr="00243328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F998C05" w14:textId="782009D3" w:rsidR="002B108E" w:rsidRPr="00320F63" w:rsidRDefault="002B108E" w:rsidP="002B108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5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09D6267" w14:textId="77777777" w:rsidR="002B108E" w:rsidRPr="00537945" w:rsidRDefault="002B108E" w:rsidP="002B108E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системы образования города Ростова-на-Дону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0D4C0F1" w14:textId="6B6F4B1B" w:rsidR="002B108E" w:rsidRPr="001F56AC" w:rsidRDefault="002B108E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83,4%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CFAA7E1" w14:textId="6E100E91" w:rsidR="002B108E" w:rsidRPr="001F56AC" w:rsidRDefault="002B108E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72,6%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7074F45" w14:textId="52BB57B1" w:rsidR="002B108E" w:rsidRPr="001F56AC" w:rsidRDefault="002B108E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94,1%</w:t>
            </w:r>
          </w:p>
        </w:tc>
      </w:tr>
      <w:tr w:rsidR="001F56AC" w:rsidRPr="00320F63" w14:paraId="5A0672DF" w14:textId="77777777" w:rsidTr="00243328">
        <w:trPr>
          <w:trHeight w:val="5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E7681D1" w14:textId="6F9CA8A5" w:rsidR="001F56AC" w:rsidRPr="00320F63" w:rsidRDefault="001F56AC" w:rsidP="001F56AC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35F0219" w14:textId="77777777" w:rsidR="001F56AC" w:rsidRPr="00537945" w:rsidRDefault="001F56AC" w:rsidP="001F56AC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 и немедицинского потребления наркотиков в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ороде </w:t>
            </w: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Ростове-на-Дону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EE04462" w14:textId="54431E5C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82,4%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CAC527E" w14:textId="7F9243B9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76,8%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9E5A561" w14:textId="2812ADA7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87,9%</w:t>
            </w:r>
          </w:p>
        </w:tc>
      </w:tr>
      <w:tr w:rsidR="001F56AC" w:rsidRPr="00320F63" w14:paraId="0303DFAF" w14:textId="77777777" w:rsidTr="002B108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1180F57" w14:textId="5398850C" w:rsidR="001F56AC" w:rsidRPr="00320F63" w:rsidRDefault="001F56AC" w:rsidP="001F56AC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3114B0F" w14:textId="6060B9C2" w:rsidR="001F56AC" w:rsidRPr="00537945" w:rsidRDefault="001F56AC" w:rsidP="001F56AC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 xml:space="preserve">Защита населения и территории города Ростова-на-Дону от чрезвычайных ситуаций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97938BE" w14:textId="03BB5C51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81,8%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A82B700" w14:textId="0873646C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64,1%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3B35D02" w14:textId="2BD98A39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99,4%</w:t>
            </w:r>
          </w:p>
        </w:tc>
      </w:tr>
      <w:tr w:rsidR="001F56AC" w:rsidRPr="00320F63" w14:paraId="29077F19" w14:textId="77777777" w:rsidTr="00243328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BC4A82C" w14:textId="1FA3A0BA" w:rsidR="001F56AC" w:rsidRPr="00320F63" w:rsidRDefault="001F56AC" w:rsidP="001F56AC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274624B" w14:textId="77777777" w:rsidR="001F56AC" w:rsidRPr="00537945" w:rsidRDefault="001F56AC" w:rsidP="001F56AC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Городское самоуправление Ростова-на-Дону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5EBCDEF" w14:textId="5731EC7B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81,1%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24818DF" w14:textId="7E5A68D5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68,7%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2EF150E" w14:textId="3136EB95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93,4%</w:t>
            </w:r>
          </w:p>
        </w:tc>
      </w:tr>
      <w:tr w:rsidR="001F56AC" w:rsidRPr="00320F63" w14:paraId="7562DD34" w14:textId="77777777" w:rsidTr="00243328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F87D42F" w14:textId="6CCCFD76" w:rsidR="001F56AC" w:rsidRPr="00320F63" w:rsidRDefault="001F56AC" w:rsidP="001F56AC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8E40BE8" w14:textId="77777777" w:rsidR="001F56AC" w:rsidRPr="00537945" w:rsidRDefault="001F56AC" w:rsidP="001F56AC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 xml:space="preserve">Стимулирование жилищного строительства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 xml:space="preserve">в целях улучшения жилищных условий населения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 xml:space="preserve">и обеспечения жильем льготных категорий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в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ороде</w:t>
            </w: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 xml:space="preserve"> Ростове-на-Дону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FA98E6F" w14:textId="0C9B58C5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80,4%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6CA1948" w14:textId="7DEA8C39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84,5%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238BACC" w14:textId="1D33FF4A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76,2%</w:t>
            </w:r>
          </w:p>
        </w:tc>
      </w:tr>
      <w:tr w:rsidR="001F56AC" w:rsidRPr="00320F63" w14:paraId="6E71C640" w14:textId="77777777" w:rsidTr="002B108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3798EAD" w14:textId="6ED58628" w:rsidR="001F56AC" w:rsidRPr="00320F63" w:rsidRDefault="001F56AC" w:rsidP="001F56AC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963842D" w14:textId="4F6E58F2" w:rsidR="001F56AC" w:rsidRPr="00537945" w:rsidRDefault="001F56AC" w:rsidP="001F56AC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муниципальными финансами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9D2799B" w14:textId="2761092A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80,3%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A8FFF2F" w14:textId="0B5E5507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65,1%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13D79AD" w14:textId="78FBD05A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95,4%</w:t>
            </w:r>
          </w:p>
        </w:tc>
      </w:tr>
      <w:tr w:rsidR="001F56AC" w:rsidRPr="00320F63" w14:paraId="2596565F" w14:textId="77777777" w:rsidTr="002B108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D3E2410" w14:textId="30F75E8B" w:rsidR="001F56AC" w:rsidRPr="00320F63" w:rsidRDefault="001F56AC" w:rsidP="001F56AC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3FA6A0E" w14:textId="10485AA7" w:rsidR="001F56AC" w:rsidRPr="00537945" w:rsidRDefault="001F56AC" w:rsidP="001F56AC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терроризма и экстремизма, гармонизация межнациональных отношений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8C378AD" w14:textId="79102857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79,3%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DF9334E" w14:textId="206E6F25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60,2%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C32027C" w14:textId="75F772AD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98,3%</w:t>
            </w:r>
          </w:p>
        </w:tc>
      </w:tr>
      <w:tr w:rsidR="001F56AC" w:rsidRPr="00320F63" w14:paraId="182F0D52" w14:textId="77777777" w:rsidTr="002B108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164943A0" w14:textId="30297ABD" w:rsidR="001F56AC" w:rsidRPr="00320F63" w:rsidRDefault="001F56AC" w:rsidP="001F56AC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10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3B41F0E" w14:textId="2945E7E6" w:rsidR="001F56AC" w:rsidRPr="00537945" w:rsidRDefault="001F56AC" w:rsidP="001F56AC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Развитие цифровых технологий и системы предоставления государственных и муниципальных услуг в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ороде</w:t>
            </w: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 xml:space="preserve"> Ростове-на-Дону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0180BF8" w14:textId="25683C91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78,4%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58FDF31" w14:textId="2A173B53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57,6%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B723A2F" w14:textId="697B172C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99,2%</w:t>
            </w:r>
          </w:p>
        </w:tc>
      </w:tr>
      <w:tr w:rsidR="001F56AC" w:rsidRPr="00320F63" w14:paraId="218282DA" w14:textId="77777777" w:rsidTr="00243328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1C6B1A1" w14:textId="300E4053" w:rsidR="001F56AC" w:rsidRPr="00320F63" w:rsidRDefault="001F56AC" w:rsidP="001F56AC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11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E99405B" w14:textId="77777777" w:rsidR="001F56AC" w:rsidRPr="00537945" w:rsidRDefault="001F56AC" w:rsidP="001F56AC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Развитие экономики города Ростова-на-Дону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846DF37" w14:textId="3672C20D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76,5%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1EE1A12" w14:textId="57BA6405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62,6%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66AFD42" w14:textId="0EC50304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90,3%</w:t>
            </w:r>
          </w:p>
        </w:tc>
      </w:tr>
      <w:tr w:rsidR="001F56AC" w:rsidRPr="00320F63" w14:paraId="184C0D45" w14:textId="77777777" w:rsidTr="002B108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18AEB17" w14:textId="4E458584" w:rsidR="001F56AC" w:rsidRPr="00320F63" w:rsidRDefault="001F56AC" w:rsidP="001F56AC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12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969CD0F" w14:textId="23F8E7A9" w:rsidR="001F56AC" w:rsidRPr="00537945" w:rsidRDefault="001F56AC" w:rsidP="001F56AC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градостроительной деятельности в городе Ростове-на-Дону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AECB474" w14:textId="5672CB86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74,8%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5D3B7A9" w14:textId="71B8B2F7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63,5%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639890F" w14:textId="58D1A2E3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86,1%</w:t>
            </w:r>
          </w:p>
        </w:tc>
      </w:tr>
      <w:tr w:rsidR="001F56AC" w:rsidRPr="00320F63" w14:paraId="3D9541FB" w14:textId="77777777" w:rsidTr="002B108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2926DFD" w14:textId="59FB8804" w:rsidR="001F56AC" w:rsidRPr="00320F63" w:rsidRDefault="001F56AC" w:rsidP="001F56AC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13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69241DA" w14:textId="15D76699" w:rsidR="001F56AC" w:rsidRPr="00537945" w:rsidRDefault="001F56AC" w:rsidP="001F56AC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защита населения города Ростова-на-Дону  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3F511DA" w14:textId="3216C7A4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70,1%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BBAA0E1" w14:textId="24268D3E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74,6%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1BA928F" w14:textId="44774601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65,5%</w:t>
            </w:r>
          </w:p>
        </w:tc>
      </w:tr>
      <w:tr w:rsidR="001F56AC" w:rsidRPr="00320F63" w14:paraId="58E606D5" w14:textId="77777777" w:rsidTr="002B108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098E26D" w14:textId="424E42C2" w:rsidR="001F56AC" w:rsidRPr="00320F63" w:rsidRDefault="001F56AC" w:rsidP="001F56AC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14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4334EE7" w14:textId="09DCCC9A" w:rsidR="001F56AC" w:rsidRPr="00537945" w:rsidRDefault="001F56AC" w:rsidP="001F56AC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имущественно-земельным комплексом городского округа «Город Ростов-на-Дону»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F66F5EA" w14:textId="459069B0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69,4%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BF517E7" w14:textId="5B27283A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59,4%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4A2E989" w14:textId="777D3E09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79,3%</w:t>
            </w:r>
          </w:p>
        </w:tc>
      </w:tr>
      <w:tr w:rsidR="001F56AC" w:rsidRPr="00320F63" w14:paraId="1950E10D" w14:textId="77777777" w:rsidTr="00243328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F4AF6ED" w14:textId="48FFE6A5" w:rsidR="001F56AC" w:rsidRPr="00320F63" w:rsidRDefault="001F56AC" w:rsidP="001F56AC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15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9EFD286" w14:textId="77777777" w:rsidR="001F56AC" w:rsidRPr="00537945" w:rsidRDefault="001F56AC" w:rsidP="001F56AC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здравоохранения в городе Ростове-на-Дону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06C60FC" w14:textId="3FDAD978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66,6%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8D1523A" w14:textId="240C809A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70,7%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14C5B20" w14:textId="538B9724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62,5%</w:t>
            </w:r>
          </w:p>
        </w:tc>
      </w:tr>
      <w:tr w:rsidR="001F56AC" w:rsidRPr="00320F63" w14:paraId="7B69DDF6" w14:textId="77777777" w:rsidTr="00243328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E46379F" w14:textId="6567EFCA" w:rsidR="001F56AC" w:rsidRPr="00320F63" w:rsidRDefault="001F56AC" w:rsidP="001F56AC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16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6D0A36E" w14:textId="77777777" w:rsidR="001F56AC" w:rsidRPr="00537945" w:rsidRDefault="001F56AC" w:rsidP="001F56AC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и эксплуатация транспортной инфраструктуры и пассажирского транспорта города Ростова-на-Дону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D1A968B" w14:textId="6A57C0A9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63,9%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00E1556" w14:textId="2D10C866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55,5%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755389E" w14:textId="1B887010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72,3%</w:t>
            </w:r>
          </w:p>
        </w:tc>
      </w:tr>
      <w:tr w:rsidR="001F56AC" w:rsidRPr="00320F63" w14:paraId="62FE9E5D" w14:textId="77777777" w:rsidTr="00243328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B8BA5D7" w14:textId="0DEB296A" w:rsidR="001F56AC" w:rsidRPr="00320F63" w:rsidRDefault="001F56AC" w:rsidP="001F56AC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17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76601C0" w14:textId="77777777" w:rsidR="001F56AC" w:rsidRPr="00537945" w:rsidRDefault="001F56AC" w:rsidP="001F56AC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Молодежная политика и социальная активность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F5DD1A8" w14:textId="316AF0C2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63,8%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D40E8A2" w14:textId="01D5A8DC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46,7%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E295716" w14:textId="4A6204C2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80,9%</w:t>
            </w:r>
          </w:p>
        </w:tc>
      </w:tr>
      <w:tr w:rsidR="001F56AC" w:rsidRPr="00320F63" w14:paraId="004A6D62" w14:textId="77777777" w:rsidTr="002B108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4744DFB1" w14:textId="542DAC22" w:rsidR="001F56AC" w:rsidRPr="00320F63" w:rsidRDefault="001F56AC" w:rsidP="001F56AC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18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84673D9" w14:textId="47D0BC02" w:rsidR="001F56AC" w:rsidRPr="00537945" w:rsidRDefault="001F56AC" w:rsidP="001F56AC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Развитие ЖКХ, энергетики, улучшение экологической обстановки и благоустройство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орода</w:t>
            </w: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 xml:space="preserve"> Ростова-на-Дону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1D730EA" w14:textId="73601EFF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51,2%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77C35C2" w14:textId="02A615AC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33,4%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3272886" w14:textId="08B61BD1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69,0%</w:t>
            </w:r>
          </w:p>
        </w:tc>
      </w:tr>
      <w:tr w:rsidR="001F56AC" w:rsidRPr="00320F63" w14:paraId="24000E19" w14:textId="77777777" w:rsidTr="002B108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586DA52" w14:textId="3EC49AD1" w:rsidR="001F56AC" w:rsidRPr="00320F63" w:rsidRDefault="001F56AC" w:rsidP="001F56AC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19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1724FEF" w14:textId="27C1C14E" w:rsidR="001F56AC" w:rsidRPr="00537945" w:rsidRDefault="001F56AC" w:rsidP="001F56AC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Развитие муниципальной службы и противодействие коррупции в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ороде </w:t>
            </w: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Ростове-на-Дону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9715CFE" w14:textId="1EC0B484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48,3%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D093598" w14:textId="7FA501E3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19,1%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4559E056" w14:textId="3DA23FF0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77,5%</w:t>
            </w:r>
          </w:p>
        </w:tc>
      </w:tr>
      <w:tr w:rsidR="001F56AC" w:rsidRPr="00320F63" w14:paraId="2F621A2F" w14:textId="77777777" w:rsidTr="002B108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8BF432F" w14:textId="5D5EB199" w:rsidR="001F56AC" w:rsidRPr="00320F63" w:rsidRDefault="001F56AC" w:rsidP="001F56AC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20</w:t>
            </w: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C8145F5" w14:textId="1AC6D836" w:rsidR="001F56AC" w:rsidRPr="00537945" w:rsidRDefault="001F56AC" w:rsidP="001F56AC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 xml:space="preserve">Доступная среда в городе Ростове-на-Дону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6658059" w14:textId="6ABBAAEF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41,6%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0EF9C6F4" w14:textId="68AA9C3C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22,1%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F523258" w14:textId="37BFCEA5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61,1%</w:t>
            </w:r>
          </w:p>
        </w:tc>
      </w:tr>
      <w:tr w:rsidR="001F56AC" w:rsidRPr="00320F63" w14:paraId="2B4E9AE3" w14:textId="77777777" w:rsidTr="002B108E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2802D78" w14:textId="77777777" w:rsidR="001F56AC" w:rsidRDefault="001F56AC" w:rsidP="001F56AC">
            <w:pPr>
              <w:spacing w:after="0" w:line="240" w:lineRule="auto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21</w:t>
            </w:r>
          </w:p>
          <w:p w14:paraId="1BCE74FA" w14:textId="20D04F55" w:rsidR="001F56AC" w:rsidRPr="00320F63" w:rsidRDefault="001F56AC" w:rsidP="001F56AC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A6A60CD" w14:textId="5F15E90A" w:rsidR="001F56AC" w:rsidRPr="00537945" w:rsidRDefault="001F56AC" w:rsidP="001F56AC">
            <w:pPr>
              <w:spacing w:after="0" w:line="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7945">
              <w:rPr>
                <w:rFonts w:ascii="Times New Roman" w:hAnsi="Times New Roman" w:cs="Times New Roman"/>
                <w:sz w:val="24"/>
                <w:szCs w:val="24"/>
              </w:rPr>
              <w:t>Формирование современной городской среды города Ростова-на-Дону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3E108B57" w14:textId="1E2F70E2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2,6%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BBE4D8B" w14:textId="2F1ACA13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5,2%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6EB1852A" w14:textId="3BECA049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Cs/>
                <w:sz w:val="24"/>
                <w:szCs w:val="24"/>
              </w:rPr>
              <w:t>0,0%</w:t>
            </w:r>
          </w:p>
        </w:tc>
      </w:tr>
      <w:tr w:rsidR="001F56AC" w:rsidRPr="00320F63" w14:paraId="771C3B9B" w14:textId="77777777" w:rsidTr="002B108E">
        <w:trPr>
          <w:trHeight w:val="4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0198CF69" w14:textId="77777777" w:rsidR="001F56AC" w:rsidRPr="00320F63" w:rsidRDefault="001F56AC" w:rsidP="001F56A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5E59938F" w14:textId="77777777" w:rsidR="001F56AC" w:rsidRPr="00783C1E" w:rsidRDefault="001F56AC" w:rsidP="001F56AC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B8D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2D7EB96E" w14:textId="3C483150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71,4%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719C8627" w14:textId="5105E9CC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62,9%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 w14:paraId="1CD3742A" w14:textId="3E6AE179" w:rsidR="001F56AC" w:rsidRPr="001F56AC" w:rsidRDefault="001F56AC" w:rsidP="001F56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6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80,0%</w:t>
            </w:r>
          </w:p>
        </w:tc>
      </w:tr>
    </w:tbl>
    <w:p w14:paraId="1127AD09" w14:textId="77777777" w:rsidR="0026610D" w:rsidRDefault="0026610D"/>
    <w:sectPr w:rsidR="0026610D" w:rsidSect="001F56AC">
      <w:pgSz w:w="11906" w:h="16838"/>
      <w:pgMar w:top="1135" w:right="282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E45"/>
    <w:rsid w:val="001A061E"/>
    <w:rsid w:val="001F56AC"/>
    <w:rsid w:val="0023651C"/>
    <w:rsid w:val="0026610D"/>
    <w:rsid w:val="002B108E"/>
    <w:rsid w:val="00320F63"/>
    <w:rsid w:val="0036251A"/>
    <w:rsid w:val="00376862"/>
    <w:rsid w:val="003917F3"/>
    <w:rsid w:val="003A1628"/>
    <w:rsid w:val="00537945"/>
    <w:rsid w:val="00642F25"/>
    <w:rsid w:val="00644BAA"/>
    <w:rsid w:val="00783C1E"/>
    <w:rsid w:val="00834CDB"/>
    <w:rsid w:val="00A13117"/>
    <w:rsid w:val="00A76765"/>
    <w:rsid w:val="00A85FC0"/>
    <w:rsid w:val="00A941A4"/>
    <w:rsid w:val="00AD1B8D"/>
    <w:rsid w:val="00B34E45"/>
    <w:rsid w:val="00DD5757"/>
    <w:rsid w:val="00F0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E8C55"/>
  <w15:chartTrackingRefBased/>
  <w15:docId w15:val="{B0690D95-558D-4BA2-B7F7-3A1529378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0F6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-111">
    <w:name w:val="Таблица-сетка 1 светлая — акцент 11"/>
    <w:basedOn w:val="a1"/>
    <w:uiPriority w:val="46"/>
    <w:rsid w:val="00320F63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3">
    <w:name w:val="Balloon Text"/>
    <w:basedOn w:val="a"/>
    <w:link w:val="a4"/>
    <w:uiPriority w:val="99"/>
    <w:semiHidden/>
    <w:unhideWhenUsed/>
    <w:rsid w:val="00A76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767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8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A8471-734D-40EF-813F-4358F9EAE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Солопова Татьяна Ивановна</dc:creator>
  <cp:keywords/>
  <dc:description/>
  <cp:lastModifiedBy>Солопова Татьяна Ивановна</cp:lastModifiedBy>
  <cp:revision>9</cp:revision>
  <cp:lastPrinted>2023-07-20T09:53:00Z</cp:lastPrinted>
  <dcterms:created xsi:type="dcterms:W3CDTF">2022-07-18T14:20:00Z</dcterms:created>
  <dcterms:modified xsi:type="dcterms:W3CDTF">2023-10-18T14:31:00Z</dcterms:modified>
</cp:coreProperties>
</file>